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B" w:rsidRDefault="000A0DDB" w:rsidP="000A0DDB">
      <w:pPr>
        <w:spacing w:before="4"/>
        <w:rPr>
          <w:sz w:val="28"/>
        </w:rPr>
      </w:pPr>
    </w:p>
    <w:p w:rsidR="000A0DDB" w:rsidRPr="002D72E7" w:rsidRDefault="005E6293" w:rsidP="000A0DDB">
      <w:pPr>
        <w:tabs>
          <w:tab w:val="left" w:pos="5190"/>
        </w:tabs>
        <w:ind w:firstLine="5670"/>
        <w:rPr>
          <w:sz w:val="16"/>
          <w:szCs w:val="16"/>
        </w:rPr>
      </w:pPr>
      <w:r>
        <w:rPr>
          <w:sz w:val="16"/>
          <w:szCs w:val="16"/>
        </w:rPr>
        <w:t>«Утверждаю»</w:t>
      </w:r>
    </w:p>
    <w:p w:rsidR="000A0DDB" w:rsidRDefault="005E6293" w:rsidP="000E6E2D">
      <w:pPr>
        <w:tabs>
          <w:tab w:val="left" w:pos="5190"/>
        </w:tabs>
        <w:ind w:firstLine="5670"/>
        <w:rPr>
          <w:sz w:val="16"/>
          <w:szCs w:val="16"/>
        </w:rPr>
      </w:pPr>
      <w:r>
        <w:rPr>
          <w:sz w:val="16"/>
          <w:szCs w:val="16"/>
        </w:rPr>
        <w:t>Директор</w:t>
      </w:r>
      <w:r w:rsidR="000E6E2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E6E2D">
        <w:rPr>
          <w:sz w:val="16"/>
          <w:szCs w:val="16"/>
        </w:rPr>
        <w:t>школы</w:t>
      </w:r>
      <w:r w:rsidR="002013DA">
        <w:rPr>
          <w:sz w:val="16"/>
          <w:szCs w:val="16"/>
        </w:rPr>
        <w:t xml:space="preserve">  ___________</w:t>
      </w:r>
      <w:proofErr w:type="gramStart"/>
      <w:r w:rsidR="002013DA">
        <w:rPr>
          <w:sz w:val="16"/>
          <w:szCs w:val="16"/>
        </w:rPr>
        <w:t>Р</w:t>
      </w:r>
      <w:proofErr w:type="gramEnd"/>
      <w:r w:rsidR="002013DA">
        <w:rPr>
          <w:sz w:val="16"/>
          <w:szCs w:val="16"/>
        </w:rPr>
        <w:t xml:space="preserve"> А Алиев</w:t>
      </w:r>
    </w:p>
    <w:p w:rsidR="005E6293" w:rsidRPr="002D72E7" w:rsidRDefault="005E6293" w:rsidP="000E6E2D">
      <w:pPr>
        <w:tabs>
          <w:tab w:val="left" w:pos="5190"/>
        </w:tabs>
        <w:ind w:firstLine="5670"/>
        <w:rPr>
          <w:sz w:val="16"/>
          <w:szCs w:val="16"/>
        </w:rPr>
      </w:pPr>
    </w:p>
    <w:p w:rsidR="000A0DDB" w:rsidRPr="002D72E7" w:rsidRDefault="000A0DDB" w:rsidP="002013DA">
      <w:pPr>
        <w:tabs>
          <w:tab w:val="left" w:pos="3570"/>
        </w:tabs>
        <w:rPr>
          <w:sz w:val="16"/>
          <w:szCs w:val="16"/>
        </w:rPr>
      </w:pPr>
    </w:p>
    <w:p w:rsidR="000A0DDB" w:rsidRDefault="000A0DDB" w:rsidP="000A0DDB">
      <w:pPr>
        <w:spacing w:before="5"/>
        <w:rPr>
          <w:sz w:val="24"/>
          <w:szCs w:val="24"/>
        </w:rPr>
      </w:pPr>
    </w:p>
    <w:p w:rsidR="000A0DDB" w:rsidRPr="00744927" w:rsidRDefault="000A0DDB" w:rsidP="000A0DDB">
      <w:pPr>
        <w:spacing w:before="5"/>
        <w:rPr>
          <w:sz w:val="24"/>
          <w:szCs w:val="24"/>
        </w:rPr>
      </w:pP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>ПЛАН МЕРОПРИЯТИЙ</w:t>
      </w: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по формированию функциональной грамотности </w:t>
      </w:r>
      <w:proofErr w:type="gramStart"/>
      <w:r w:rsidRPr="002D72E7">
        <w:rPr>
          <w:sz w:val="22"/>
          <w:szCs w:val="22"/>
        </w:rPr>
        <w:t>обучающихся</w:t>
      </w:r>
      <w:proofErr w:type="gramEnd"/>
      <w:r w:rsidRPr="002D72E7">
        <w:rPr>
          <w:sz w:val="22"/>
          <w:szCs w:val="22"/>
        </w:rPr>
        <w:t xml:space="preserve"> </w:t>
      </w:r>
    </w:p>
    <w:p w:rsidR="000A0DDB" w:rsidRPr="002D72E7" w:rsidRDefault="002013DA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>МБОУ «</w:t>
      </w:r>
      <w:proofErr w:type="spellStart"/>
      <w:r>
        <w:rPr>
          <w:sz w:val="22"/>
          <w:szCs w:val="22"/>
        </w:rPr>
        <w:t>Карбачимахинская</w:t>
      </w:r>
      <w:proofErr w:type="spellEnd"/>
      <w:r>
        <w:rPr>
          <w:sz w:val="22"/>
          <w:szCs w:val="22"/>
        </w:rPr>
        <w:t xml:space="preserve"> СОШ</w:t>
      </w:r>
      <w:r w:rsidR="006D4645">
        <w:rPr>
          <w:sz w:val="22"/>
          <w:szCs w:val="22"/>
        </w:rPr>
        <w:t>»</w:t>
      </w:r>
    </w:p>
    <w:p w:rsidR="000A0DDB" w:rsidRPr="002D72E7" w:rsidRDefault="002013DA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>на 2021-2022</w:t>
      </w:r>
      <w:r w:rsidR="000A0DDB" w:rsidRPr="002D72E7">
        <w:rPr>
          <w:sz w:val="22"/>
          <w:szCs w:val="22"/>
        </w:rPr>
        <w:t xml:space="preserve"> год</w:t>
      </w:r>
      <w:r w:rsidR="00E374E7">
        <w:rPr>
          <w:sz w:val="22"/>
          <w:szCs w:val="22"/>
        </w:rPr>
        <w:t>ы</w:t>
      </w:r>
    </w:p>
    <w:p w:rsidR="000A0DDB" w:rsidRPr="002D72E7" w:rsidRDefault="000A0DDB" w:rsidP="000A0DDB"/>
    <w:p w:rsidR="000A0DDB" w:rsidRPr="002D72E7" w:rsidRDefault="000A0DDB" w:rsidP="000A0DDB">
      <w:pPr>
        <w:pStyle w:val="a3"/>
        <w:ind w:left="212" w:right="281"/>
        <w:jc w:val="both"/>
        <w:rPr>
          <w:b w:val="0"/>
          <w:sz w:val="22"/>
          <w:szCs w:val="22"/>
        </w:rPr>
      </w:pPr>
      <w:r w:rsidRPr="002D72E7">
        <w:rPr>
          <w:i/>
          <w:sz w:val="22"/>
          <w:szCs w:val="22"/>
        </w:rPr>
        <w:t>Цель</w:t>
      </w:r>
      <w:r w:rsidRPr="002D72E7">
        <w:rPr>
          <w:b w:val="0"/>
          <w:sz w:val="22"/>
          <w:szCs w:val="22"/>
        </w:rPr>
        <w:t>: создание условий для формирования функциональной грамотности обучающихся.</w:t>
      </w:r>
    </w:p>
    <w:p w:rsidR="000A0DDB" w:rsidRPr="002D72E7" w:rsidRDefault="000A0DDB" w:rsidP="000A0DDB">
      <w:pPr>
        <w:pStyle w:val="a3"/>
        <w:ind w:left="212"/>
        <w:rPr>
          <w:i/>
          <w:sz w:val="22"/>
          <w:szCs w:val="22"/>
        </w:rPr>
      </w:pPr>
      <w:r w:rsidRPr="002D72E7">
        <w:rPr>
          <w:i/>
          <w:sz w:val="22"/>
          <w:szCs w:val="22"/>
        </w:rPr>
        <w:t>Задачи: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right="1195"/>
        <w:jc w:val="both"/>
      </w:pPr>
      <w:r w:rsidRPr="002D72E7">
        <w:t>Использование различных механизмов для реализации системы мер по     формированию функциональной грамотности обучающихся.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Совершенствование содержания учебно-методического комплекса.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Улучшение качества внеурочной и внеклассной</w:t>
      </w:r>
      <w:r w:rsidRPr="002D72E7">
        <w:rPr>
          <w:spacing w:val="-2"/>
        </w:rPr>
        <w:t xml:space="preserve"> </w:t>
      </w:r>
      <w:r w:rsidRPr="002D72E7">
        <w:t>работы.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4244"/>
        <w:gridCol w:w="3301"/>
        <w:gridCol w:w="1498"/>
      </w:tblGrid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r w:rsidRPr="002D72E7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301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Ответственный</w:t>
            </w:r>
            <w:proofErr w:type="spellEnd"/>
          </w:p>
        </w:tc>
        <w:tc>
          <w:tcPr>
            <w:tcW w:w="1498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Сроки</w:t>
            </w:r>
            <w:proofErr w:type="spellEnd"/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1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Семинар 1 «Формирование и развитие функциональной грамотности – одна из основных задач современного школьного образования». </w:t>
            </w: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1" w:type="dxa"/>
          </w:tcPr>
          <w:p w:rsidR="000A0DDB" w:rsidRDefault="00E11F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 школы</w:t>
            </w:r>
          </w:p>
          <w:p w:rsidR="00E11F22" w:rsidRPr="00E11F22" w:rsidRDefault="00E11F22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Октябрь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21</w:t>
            </w:r>
            <w:r w:rsidR="000A0DDB" w:rsidRPr="002D72E7">
              <w:rPr>
                <w:sz w:val="20"/>
                <w:szCs w:val="20"/>
              </w:rPr>
              <w:t>г.</w:t>
            </w: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2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Формирование школьной базы заданий, методических рекомендаций ориентированных на выявление уровня компетенций обучающихся.</w:t>
            </w:r>
          </w:p>
        </w:tc>
        <w:tc>
          <w:tcPr>
            <w:tcW w:w="3301" w:type="dxa"/>
            <w:vMerge w:val="restart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vMerge w:val="restart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Ноябрь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21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3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Формирование школьной базы заданий, методических рекомендаций ориентированных на формирование и развитие  функциональной грамотности обучающихся.</w:t>
            </w:r>
          </w:p>
        </w:tc>
        <w:tc>
          <w:tcPr>
            <w:tcW w:w="3301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4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Систематизация школьной базы заданий, методических рекомендаций ориентированных на выявление уровня компетенций обучающихся,  на формирование и развитие  функциональной грамотности обучающихся.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Ноябрь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21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5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комплексной работы по диагностике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Декабрь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21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6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Стартовая диагностика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>. Анализ результатов.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Декабрь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21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7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планов работы ШМО по развитию и формированию функциональной грамотности обучающихся.</w:t>
            </w:r>
          </w:p>
        </w:tc>
        <w:tc>
          <w:tcPr>
            <w:tcW w:w="3301" w:type="dxa"/>
          </w:tcPr>
          <w:p w:rsidR="000A0DDB" w:rsidRPr="008B4A02" w:rsidRDefault="008B4A02" w:rsidP="007F3049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Рук</w:t>
            </w:r>
            <w:proofErr w:type="gramStart"/>
            <w:r>
              <w:rPr>
                <w:sz w:val="20"/>
                <w:szCs w:val="20"/>
                <w:lang w:val="ru-RU"/>
              </w:rPr>
              <w:t>.Ш</w:t>
            </w:r>
            <w:proofErr w:type="gramEnd"/>
            <w:r>
              <w:rPr>
                <w:sz w:val="20"/>
                <w:szCs w:val="20"/>
                <w:lang w:val="ru-RU"/>
              </w:rPr>
              <w:t>МО</w:t>
            </w:r>
            <w:proofErr w:type="spellEnd"/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Январь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8</w:t>
            </w:r>
          </w:p>
        </w:tc>
        <w:tc>
          <w:tcPr>
            <w:tcW w:w="4244" w:type="dxa"/>
          </w:tcPr>
          <w:p w:rsidR="000A0DDB" w:rsidRPr="000A0DDB" w:rsidRDefault="004C64F0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Педсовет </w:t>
            </w:r>
            <w:r w:rsidR="000A0DDB" w:rsidRPr="000A0DDB">
              <w:rPr>
                <w:sz w:val="20"/>
                <w:szCs w:val="20"/>
                <w:lang w:val="ru-RU"/>
              </w:rPr>
              <w:t>«Представление планов работы ШМО по развитию и формированию функциональной грамотности обучающихся».</w:t>
            </w:r>
          </w:p>
        </w:tc>
        <w:tc>
          <w:tcPr>
            <w:tcW w:w="3301" w:type="dxa"/>
          </w:tcPr>
          <w:p w:rsidR="000A0DDB" w:rsidRPr="004C64F0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Январь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9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Составление общего плана работы по развитию и формированию функциональной грамотности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 xml:space="preserve"> по отдельным компетентностям.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Январь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 w:rsidRPr="002D72E7">
              <w:rPr>
                <w:sz w:val="20"/>
                <w:szCs w:val="20"/>
              </w:rPr>
              <w:t>10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Организация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работы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по</w:t>
            </w:r>
            <w:proofErr w:type="spellEnd"/>
          </w:p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формированию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функциональной</w:t>
            </w:r>
            <w:proofErr w:type="spellEnd"/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грамотности обучающихся на уроках (открытые уроки).</w:t>
            </w:r>
            <w:proofErr w:type="gramEnd"/>
          </w:p>
        </w:tc>
        <w:tc>
          <w:tcPr>
            <w:tcW w:w="3301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proofErr w:type="spellStart"/>
            <w:r w:rsidRPr="002D72E7">
              <w:rPr>
                <w:sz w:val="20"/>
                <w:szCs w:val="20"/>
              </w:rPr>
              <w:t>Учителя</w:t>
            </w:r>
            <w:proofErr w:type="spellEnd"/>
            <w:r w:rsidR="00F81522">
              <w:rPr>
                <w:sz w:val="20"/>
                <w:szCs w:val="20"/>
                <w:lang w:val="ru-RU"/>
              </w:rPr>
              <w:t xml:space="preserve">- </w:t>
            </w:r>
            <w:r w:rsidRPr="002D72E7">
              <w:rPr>
                <w:sz w:val="20"/>
                <w:szCs w:val="20"/>
              </w:rPr>
              <w:t xml:space="preserve"> </w:t>
            </w:r>
            <w:proofErr w:type="spellStart"/>
            <w:r w:rsidRPr="002D72E7">
              <w:rPr>
                <w:sz w:val="20"/>
                <w:szCs w:val="20"/>
              </w:rPr>
              <w:t>предметники</w:t>
            </w:r>
            <w:proofErr w:type="spellEnd"/>
          </w:p>
        </w:tc>
        <w:tc>
          <w:tcPr>
            <w:tcW w:w="1498" w:type="dxa"/>
          </w:tcPr>
          <w:p w:rsidR="000A0DDB" w:rsidRPr="002D72E7" w:rsidRDefault="00EF5E31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Февраль-март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ru-RU"/>
              </w:rPr>
              <w:t>22</w:t>
            </w:r>
            <w:bookmarkStart w:id="0" w:name="_GoBack"/>
            <w:bookmarkEnd w:id="0"/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44" w:type="dxa"/>
          </w:tcPr>
          <w:p w:rsidR="000A0DDB" w:rsidRPr="000A0DDB" w:rsidRDefault="009F66B3" w:rsidP="007F3049">
            <w:pPr>
              <w:widowControl/>
              <w:adjustRightInd w:val="0"/>
              <w:rPr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Недели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:</w:t>
            </w:r>
            <w:r w:rsidR="000A0DDB" w:rsidRPr="000A0DDB">
              <w:rPr>
                <w:lang w:val="ru-RU"/>
              </w:rPr>
              <w:t xml:space="preserve"> </w:t>
            </w:r>
          </w:p>
          <w:p w:rsidR="000A0DDB" w:rsidRPr="000A0DDB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читательской грамотности.</w:t>
            </w:r>
          </w:p>
          <w:p w:rsidR="000A0DDB" w:rsidRPr="000A0DDB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естественно-научной, </w:t>
            </w:r>
            <w:proofErr w:type="gramStart"/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математической</w:t>
            </w:r>
            <w:proofErr w:type="gramEnd"/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 грамотностей.</w:t>
            </w:r>
          </w:p>
          <w:p w:rsidR="000A0DDB" w:rsidRPr="009F66B3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0A0DDB" w:rsidRPr="009F66B3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финансовой грамотности</w:t>
            </w:r>
          </w:p>
        </w:tc>
        <w:tc>
          <w:tcPr>
            <w:tcW w:w="3301" w:type="dxa"/>
          </w:tcPr>
          <w:p w:rsidR="000A0DDB" w:rsidRPr="009F66B3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  <w:p w:rsidR="000A0DDB" w:rsidRPr="000A0DDB" w:rsidRDefault="008B4A0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Сентябрь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 w:rsidR="000A0DDB" w:rsidRPr="000A0DDB">
              <w:rPr>
                <w:sz w:val="20"/>
                <w:szCs w:val="20"/>
                <w:lang w:val="ru-RU"/>
              </w:rPr>
              <w:t>.</w:t>
            </w:r>
            <w:proofErr w:type="gramEnd"/>
          </w:p>
          <w:p w:rsidR="000A0DDB" w:rsidRPr="000A0DDB" w:rsidRDefault="008B4A0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Ноябрь </w:t>
            </w: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Январь 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proofErr w:type="spell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Метапредметная</w:t>
            </w:r>
            <w:proofErr w:type="spell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неделя (читательская грамотность, финансовая грамотность, математическая грамотность, </w:t>
            </w: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естественно-научная</w:t>
            </w:r>
            <w:proofErr w:type="gram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грамотность, технологическое</w:t>
            </w:r>
            <w:r w:rsidRPr="000A0DDB">
              <w:rPr>
                <w:lang w:val="ru-RU"/>
              </w:rPr>
              <w:t xml:space="preserve"> </w:t>
            </w:r>
            <w:r w:rsidR="009F66B3">
              <w:rPr>
                <w:rFonts w:eastAsiaTheme="minorHAnsi"/>
                <w:sz w:val="20"/>
                <w:szCs w:val="20"/>
                <w:lang w:val="ru-RU" w:eastAsia="en-US" w:bidi="ar-SA"/>
              </w:rPr>
              <w:t>образование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).         </w:t>
            </w:r>
          </w:p>
        </w:tc>
        <w:tc>
          <w:tcPr>
            <w:tcW w:w="3301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Март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Анализ результатов КДР. Интерпретация результатов.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0A0DDB" w:rsidRPr="002D72E7" w:rsidTr="009F66B3">
        <w:tc>
          <w:tcPr>
            <w:tcW w:w="527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Внесение </w:t>
            </w:r>
            <w:r w:rsidR="008B4A02">
              <w:rPr>
                <w:rFonts w:eastAsiaTheme="minorHAnsi"/>
                <w:sz w:val="20"/>
                <w:szCs w:val="20"/>
                <w:lang w:val="ru-RU" w:eastAsia="en-US" w:bidi="ar-SA"/>
              </w:rPr>
              <w:t>изменений в Положение о В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СОКО.</w:t>
            </w:r>
          </w:p>
        </w:tc>
        <w:tc>
          <w:tcPr>
            <w:tcW w:w="3301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344C8" w:rsidRDefault="00D344C8"/>
    <w:sectPr w:rsidR="00D344C8" w:rsidSect="000A0D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DB"/>
    <w:rsid w:val="000A0DDB"/>
    <w:rsid w:val="000E6E2D"/>
    <w:rsid w:val="0017135D"/>
    <w:rsid w:val="002013DA"/>
    <w:rsid w:val="00402E2E"/>
    <w:rsid w:val="004C64F0"/>
    <w:rsid w:val="005E6293"/>
    <w:rsid w:val="006135DB"/>
    <w:rsid w:val="006D4645"/>
    <w:rsid w:val="008B4A02"/>
    <w:rsid w:val="009F66B3"/>
    <w:rsid w:val="00D344C8"/>
    <w:rsid w:val="00E11D66"/>
    <w:rsid w:val="00E11F22"/>
    <w:rsid w:val="00E374E7"/>
    <w:rsid w:val="00EF5E31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5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E31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5E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E31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McoM</cp:lastModifiedBy>
  <cp:revision>3</cp:revision>
  <cp:lastPrinted>2021-10-20T16:28:00Z</cp:lastPrinted>
  <dcterms:created xsi:type="dcterms:W3CDTF">2021-10-20T09:33:00Z</dcterms:created>
  <dcterms:modified xsi:type="dcterms:W3CDTF">2021-10-20T16:28:00Z</dcterms:modified>
</cp:coreProperties>
</file>